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4D" w:rsidRPr="00222A59" w:rsidRDefault="0002384D" w:rsidP="00023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2A59">
        <w:rPr>
          <w:rFonts w:ascii="Times New Roman" w:hAnsi="Times New Roman" w:cs="Times New Roman"/>
          <w:b/>
          <w:sz w:val="24"/>
          <w:szCs w:val="24"/>
        </w:rPr>
        <w:t>Mathematics Pacing Guide Timeline</w:t>
      </w:r>
    </w:p>
    <w:p w:rsidR="0002384D" w:rsidRPr="00222A59" w:rsidRDefault="0049287F" w:rsidP="00023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59">
        <w:rPr>
          <w:rFonts w:ascii="Times New Roman" w:hAnsi="Times New Roman" w:cs="Times New Roman"/>
          <w:b/>
          <w:sz w:val="24"/>
          <w:szCs w:val="24"/>
        </w:rPr>
        <w:t>Eighth</w:t>
      </w:r>
      <w:r w:rsidR="0002384D" w:rsidRPr="00222A59"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E82C20" w:rsidRPr="00222A59" w:rsidRDefault="00E82C20" w:rsidP="00E82C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2029"/>
        <w:gridCol w:w="1400"/>
        <w:gridCol w:w="8925"/>
      </w:tblGrid>
      <w:tr w:rsidR="0002384D" w:rsidRPr="00222A59" w:rsidTr="00222A59">
        <w:trPr>
          <w:trHeight w:val="432"/>
          <w:tblHeader/>
        </w:trPr>
        <w:tc>
          <w:tcPr>
            <w:tcW w:w="774" w:type="pct"/>
            <w:shd w:val="clear" w:color="auto" w:fill="BFBFBF" w:themeFill="background1" w:themeFillShade="BF"/>
            <w:vAlign w:val="center"/>
          </w:tcPr>
          <w:p w:rsidR="0002384D" w:rsidRPr="00222A59" w:rsidRDefault="0002384D" w:rsidP="00E82C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:rsidR="0002384D" w:rsidRPr="00222A59" w:rsidRDefault="0002384D" w:rsidP="000238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Estimated Time of Unit</w:t>
            </w:r>
          </w:p>
        </w:tc>
        <w:tc>
          <w:tcPr>
            <w:tcW w:w="479" w:type="pct"/>
            <w:shd w:val="clear" w:color="auto" w:fill="BFBFBF" w:themeFill="background1" w:themeFillShade="BF"/>
            <w:vAlign w:val="center"/>
          </w:tcPr>
          <w:p w:rsidR="0002384D" w:rsidRPr="00222A59" w:rsidRDefault="0002384D" w:rsidP="00E82C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3053" w:type="pct"/>
            <w:shd w:val="clear" w:color="auto" w:fill="BFBFBF" w:themeFill="background1" w:themeFillShade="BF"/>
            <w:vAlign w:val="center"/>
          </w:tcPr>
          <w:p w:rsidR="0002384D" w:rsidRPr="00222A59" w:rsidRDefault="0002384D" w:rsidP="00E82C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Theme/Content</w:t>
            </w:r>
          </w:p>
        </w:tc>
      </w:tr>
      <w:tr w:rsidR="0002384D" w:rsidRPr="00222A59" w:rsidTr="00222A59">
        <w:trPr>
          <w:trHeight w:val="720"/>
        </w:trPr>
        <w:tc>
          <w:tcPr>
            <w:tcW w:w="774" w:type="pct"/>
            <w:vAlign w:val="center"/>
          </w:tcPr>
          <w:p w:rsidR="0002384D" w:rsidRPr="00222A59" w:rsidRDefault="0002384D" w:rsidP="00222A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694" w:type="pct"/>
            <w:vAlign w:val="center"/>
          </w:tcPr>
          <w:p w:rsidR="0002384D" w:rsidRPr="00222A59" w:rsidRDefault="00222A59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384D" w:rsidRPr="00222A59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479" w:type="pct"/>
            <w:vAlign w:val="center"/>
          </w:tcPr>
          <w:p w:rsidR="0002384D" w:rsidRPr="00222A59" w:rsidRDefault="0002384D" w:rsidP="000238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53" w:type="pct"/>
            <w:vAlign w:val="center"/>
          </w:tcPr>
          <w:p w:rsidR="0002384D" w:rsidRPr="00222A59" w:rsidRDefault="0002384D" w:rsidP="000238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Radicals and Integer Exponents</w:t>
            </w:r>
          </w:p>
          <w:p w:rsidR="0002384D" w:rsidRPr="00222A59" w:rsidRDefault="0002384D" w:rsidP="0002384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Solve exponential expressions with the same base and different exponents</w:t>
            </w:r>
          </w:p>
          <w:p w:rsidR="0002384D" w:rsidRPr="00222A59" w:rsidRDefault="0002384D" w:rsidP="0002384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Solve exponential expressions with different bases and same exponents</w:t>
            </w:r>
          </w:p>
          <w:p w:rsidR="0002384D" w:rsidRPr="00222A59" w:rsidRDefault="0002384D" w:rsidP="0002384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Solve exponential expressions with powers raised to a power</w:t>
            </w:r>
          </w:p>
        </w:tc>
      </w:tr>
      <w:tr w:rsidR="0002384D" w:rsidRPr="00222A59" w:rsidTr="00222A59">
        <w:trPr>
          <w:trHeight w:val="720"/>
        </w:trPr>
        <w:tc>
          <w:tcPr>
            <w:tcW w:w="774" w:type="pct"/>
            <w:vAlign w:val="center"/>
          </w:tcPr>
          <w:p w:rsidR="0002384D" w:rsidRPr="00222A59" w:rsidRDefault="00222A59" w:rsidP="00F00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September/October</w:t>
            </w:r>
          </w:p>
        </w:tc>
        <w:tc>
          <w:tcPr>
            <w:tcW w:w="694" w:type="pct"/>
            <w:vAlign w:val="center"/>
          </w:tcPr>
          <w:p w:rsidR="0002384D" w:rsidRPr="00222A59" w:rsidRDefault="00222A59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384D" w:rsidRPr="00222A59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479" w:type="pct"/>
            <w:vAlign w:val="center"/>
          </w:tcPr>
          <w:p w:rsidR="0002384D" w:rsidRPr="00222A59" w:rsidRDefault="0002384D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3" w:type="pct"/>
            <w:vAlign w:val="center"/>
          </w:tcPr>
          <w:p w:rsidR="00222A59" w:rsidRPr="00222A59" w:rsidRDefault="00222A59" w:rsidP="000238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The Number System – Rational and Irrational Numbers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Numbers that are not rational are irrational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Rational numbers can be written as a decimal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Irrational numbers do not show a repeating or terminating pattern as a decimal</w:t>
            </w:r>
          </w:p>
          <w:p w:rsidR="0002384D" w:rsidRPr="00222A59" w:rsidRDefault="00222A59" w:rsidP="00222A5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Order rational and irrational numbers on a number line</w:t>
            </w:r>
          </w:p>
        </w:tc>
      </w:tr>
      <w:tr w:rsidR="0002384D" w:rsidRPr="00222A59" w:rsidTr="00222A59">
        <w:trPr>
          <w:trHeight w:val="720"/>
        </w:trPr>
        <w:tc>
          <w:tcPr>
            <w:tcW w:w="774" w:type="pct"/>
            <w:vAlign w:val="center"/>
          </w:tcPr>
          <w:p w:rsidR="0002384D" w:rsidRPr="00222A59" w:rsidRDefault="00222A59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October/November</w:t>
            </w:r>
          </w:p>
        </w:tc>
        <w:tc>
          <w:tcPr>
            <w:tcW w:w="694" w:type="pct"/>
            <w:vAlign w:val="center"/>
          </w:tcPr>
          <w:p w:rsidR="0002384D" w:rsidRPr="00222A59" w:rsidRDefault="0002384D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</w:tc>
        <w:tc>
          <w:tcPr>
            <w:tcW w:w="479" w:type="pct"/>
            <w:vAlign w:val="center"/>
          </w:tcPr>
          <w:p w:rsidR="0002384D" w:rsidRPr="00222A59" w:rsidRDefault="0002384D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3" w:type="pct"/>
            <w:vAlign w:val="center"/>
          </w:tcPr>
          <w:p w:rsidR="00222A59" w:rsidRPr="00222A59" w:rsidRDefault="00222A59" w:rsidP="00222A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Scientific Notation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2"/>
              </w:numPr>
              <w:ind w:left="6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Write numbers in scientific notation and standard notation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2"/>
              </w:numPr>
              <w:ind w:left="6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Use associative property and integer exponent properties to add, subtract, multiply, and divide numbers in scientific notation</w:t>
            </w:r>
          </w:p>
          <w:p w:rsidR="0002384D" w:rsidRPr="00222A59" w:rsidRDefault="00222A59" w:rsidP="00222A59">
            <w:pPr>
              <w:pStyle w:val="NoSpacing"/>
              <w:numPr>
                <w:ilvl w:val="0"/>
                <w:numId w:val="12"/>
              </w:numPr>
              <w:ind w:left="699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Estimate how much larger/smaller a number is by dividing</w:t>
            </w:r>
          </w:p>
        </w:tc>
      </w:tr>
      <w:tr w:rsidR="0002384D" w:rsidRPr="00222A59" w:rsidTr="00222A59">
        <w:trPr>
          <w:trHeight w:val="720"/>
        </w:trPr>
        <w:tc>
          <w:tcPr>
            <w:tcW w:w="774" w:type="pct"/>
            <w:vAlign w:val="center"/>
          </w:tcPr>
          <w:p w:rsidR="0002384D" w:rsidRPr="00222A59" w:rsidRDefault="00222A59" w:rsidP="00C43A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694" w:type="pct"/>
            <w:vAlign w:val="center"/>
          </w:tcPr>
          <w:p w:rsidR="0002384D" w:rsidRPr="00222A59" w:rsidRDefault="00222A59" w:rsidP="00C43A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84D" w:rsidRPr="00222A59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479" w:type="pct"/>
            <w:vAlign w:val="center"/>
          </w:tcPr>
          <w:p w:rsidR="0002384D" w:rsidRPr="00222A59" w:rsidRDefault="0002384D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pct"/>
            <w:vAlign w:val="center"/>
          </w:tcPr>
          <w:p w:rsidR="00222A59" w:rsidRPr="00222A59" w:rsidRDefault="00222A59" w:rsidP="00222A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Proportional Relationships, Lines, and Linear Equations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Understand the connections between proportional relationships, line, and linear equations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Use properties of operations to generate equivalent expressions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Solve real-life and mathematical problems using numerical and algebraic expressions and equations</w:t>
            </w:r>
          </w:p>
          <w:p w:rsidR="00222A59" w:rsidRDefault="00222A59" w:rsidP="00222A59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Analyze proportional relationships and use them to solve real-world mathematical problems</w:t>
            </w:r>
          </w:p>
          <w:p w:rsidR="0002384D" w:rsidRPr="00222A59" w:rsidRDefault="00222A59" w:rsidP="00222A59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Apply geometric concepts in modeling situations</w:t>
            </w:r>
          </w:p>
        </w:tc>
      </w:tr>
      <w:tr w:rsidR="0002384D" w:rsidRPr="00222A59" w:rsidTr="00222A59">
        <w:trPr>
          <w:trHeight w:val="720"/>
        </w:trPr>
        <w:tc>
          <w:tcPr>
            <w:tcW w:w="774" w:type="pct"/>
            <w:vAlign w:val="center"/>
          </w:tcPr>
          <w:p w:rsidR="0002384D" w:rsidRPr="00222A59" w:rsidRDefault="00222A59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694" w:type="pct"/>
            <w:vAlign w:val="center"/>
          </w:tcPr>
          <w:p w:rsidR="0002384D" w:rsidRPr="00222A59" w:rsidRDefault="00222A59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384D" w:rsidRPr="00222A59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479" w:type="pct"/>
            <w:vAlign w:val="center"/>
          </w:tcPr>
          <w:p w:rsidR="0002384D" w:rsidRPr="00222A59" w:rsidRDefault="0002384D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3" w:type="pct"/>
            <w:vAlign w:val="center"/>
          </w:tcPr>
          <w:p w:rsidR="00222A59" w:rsidRPr="00222A59" w:rsidRDefault="00222A59" w:rsidP="00222A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Linear Equations</w:t>
            </w:r>
          </w:p>
          <w:p w:rsidR="0002384D" w:rsidRPr="00222A59" w:rsidRDefault="00222A59" w:rsidP="00222A59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Analyze and solve linear equations and pairs of simultaneous linear equations</w:t>
            </w:r>
          </w:p>
        </w:tc>
      </w:tr>
      <w:tr w:rsidR="0002384D" w:rsidRPr="00222A59" w:rsidTr="00222A59">
        <w:tc>
          <w:tcPr>
            <w:tcW w:w="774" w:type="pct"/>
            <w:vAlign w:val="center"/>
          </w:tcPr>
          <w:p w:rsidR="0002384D" w:rsidRPr="00222A59" w:rsidRDefault="00222A59" w:rsidP="00AF1E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694" w:type="pct"/>
            <w:vAlign w:val="center"/>
          </w:tcPr>
          <w:p w:rsidR="0002384D" w:rsidRPr="00222A59" w:rsidRDefault="00222A59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84D" w:rsidRPr="00222A59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479" w:type="pct"/>
            <w:vAlign w:val="center"/>
          </w:tcPr>
          <w:p w:rsidR="0002384D" w:rsidRPr="00222A59" w:rsidRDefault="0002384D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3" w:type="pct"/>
            <w:vAlign w:val="center"/>
          </w:tcPr>
          <w:p w:rsidR="00222A59" w:rsidRPr="00222A59" w:rsidRDefault="00222A59" w:rsidP="00222A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Functions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Define, evaluate, and compare functions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Use functions to model relationships between quantities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Solve real-life and mathematical problems using numerical and algebraic expressions and equations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Analyze functions using different representations</w:t>
            </w:r>
          </w:p>
          <w:p w:rsidR="0002384D" w:rsidRPr="00222A59" w:rsidRDefault="00222A59" w:rsidP="00222A5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Solve equations and inequalities in one variable</w:t>
            </w:r>
          </w:p>
        </w:tc>
      </w:tr>
      <w:tr w:rsidR="0002384D" w:rsidRPr="00222A59" w:rsidTr="00222A59">
        <w:trPr>
          <w:trHeight w:val="720"/>
        </w:trPr>
        <w:tc>
          <w:tcPr>
            <w:tcW w:w="774" w:type="pct"/>
            <w:vAlign w:val="center"/>
          </w:tcPr>
          <w:p w:rsidR="0002384D" w:rsidRPr="00222A59" w:rsidRDefault="0002384D" w:rsidP="006108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4D" w:rsidRPr="00222A59" w:rsidRDefault="00222A59" w:rsidP="009F12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694" w:type="pct"/>
            <w:vAlign w:val="center"/>
          </w:tcPr>
          <w:p w:rsidR="0002384D" w:rsidRPr="00222A59" w:rsidRDefault="0002384D" w:rsidP="006108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84D" w:rsidRPr="00222A59" w:rsidRDefault="00222A59" w:rsidP="006108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84D" w:rsidRPr="00222A59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479" w:type="pct"/>
            <w:vAlign w:val="center"/>
          </w:tcPr>
          <w:p w:rsidR="0002384D" w:rsidRPr="00222A59" w:rsidRDefault="0002384D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3" w:type="pct"/>
            <w:vAlign w:val="center"/>
          </w:tcPr>
          <w:p w:rsidR="00222A59" w:rsidRPr="00222A59" w:rsidRDefault="00222A59" w:rsidP="00222A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Bivariate Data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Investigate patterns of association in bi-variant data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Develop an understanding of statistical variability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Summarize and describe distributions</w:t>
            </w:r>
          </w:p>
          <w:p w:rsidR="0002384D" w:rsidRPr="00222A59" w:rsidRDefault="00222A59" w:rsidP="00222A59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Make inferences and justify conclusions from sample surveys, experiments, and observational studies</w:t>
            </w:r>
          </w:p>
        </w:tc>
      </w:tr>
      <w:tr w:rsidR="0002384D" w:rsidRPr="00222A59" w:rsidTr="00222A59">
        <w:trPr>
          <w:trHeight w:val="720"/>
        </w:trPr>
        <w:tc>
          <w:tcPr>
            <w:tcW w:w="774" w:type="pct"/>
            <w:vAlign w:val="center"/>
          </w:tcPr>
          <w:p w:rsidR="0002384D" w:rsidRPr="00222A59" w:rsidRDefault="00222A59" w:rsidP="00AF1E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94" w:type="pct"/>
            <w:vAlign w:val="center"/>
          </w:tcPr>
          <w:p w:rsidR="0002384D" w:rsidRPr="00222A59" w:rsidRDefault="00222A59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84D" w:rsidRPr="00222A59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479" w:type="pct"/>
            <w:vAlign w:val="center"/>
          </w:tcPr>
          <w:p w:rsidR="0002384D" w:rsidRPr="00222A59" w:rsidRDefault="0002384D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3" w:type="pct"/>
            <w:vAlign w:val="center"/>
          </w:tcPr>
          <w:p w:rsidR="00222A59" w:rsidRPr="00222A59" w:rsidRDefault="00222A59" w:rsidP="00222A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Congruence and Similarity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Understand congruence and similarity using physical models, transparencies, or geometry software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Solve real-world and mathematical problems involving area, surface area, and volume</w:t>
            </w:r>
          </w:p>
          <w:p w:rsidR="0002384D" w:rsidRPr="00222A59" w:rsidRDefault="00222A59" w:rsidP="00222A5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Solve real-life and mathematical problems involving angle measure, area, surface area and volume</w:t>
            </w:r>
          </w:p>
        </w:tc>
      </w:tr>
      <w:tr w:rsidR="0002384D" w:rsidRPr="00222A59" w:rsidTr="00222A59">
        <w:trPr>
          <w:trHeight w:val="720"/>
        </w:trPr>
        <w:tc>
          <w:tcPr>
            <w:tcW w:w="774" w:type="pct"/>
            <w:vAlign w:val="center"/>
          </w:tcPr>
          <w:p w:rsidR="0002384D" w:rsidRPr="00222A59" w:rsidRDefault="00222A59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April/</w:t>
            </w:r>
            <w:r w:rsidR="0002384D" w:rsidRPr="00222A59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694" w:type="pct"/>
            <w:vAlign w:val="center"/>
          </w:tcPr>
          <w:p w:rsidR="0002384D" w:rsidRPr="00222A59" w:rsidRDefault="00222A59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84D" w:rsidRPr="00222A59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479" w:type="pct"/>
            <w:vAlign w:val="center"/>
          </w:tcPr>
          <w:p w:rsidR="0002384D" w:rsidRPr="00222A59" w:rsidRDefault="0002384D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3" w:type="pct"/>
            <w:vAlign w:val="center"/>
          </w:tcPr>
          <w:p w:rsidR="00222A59" w:rsidRPr="00222A59" w:rsidRDefault="00222A59" w:rsidP="00222A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The Pythagorean Theorem</w:t>
            </w:r>
          </w:p>
          <w:p w:rsidR="0002384D" w:rsidRPr="00222A59" w:rsidRDefault="00222A59" w:rsidP="00222A59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Understand and apply the Pythagorean Theorem</w:t>
            </w:r>
          </w:p>
        </w:tc>
      </w:tr>
      <w:tr w:rsidR="0002384D" w:rsidRPr="00222A59" w:rsidTr="00222A59">
        <w:trPr>
          <w:trHeight w:val="720"/>
        </w:trPr>
        <w:tc>
          <w:tcPr>
            <w:tcW w:w="774" w:type="pct"/>
            <w:vAlign w:val="center"/>
          </w:tcPr>
          <w:p w:rsidR="0002384D" w:rsidRPr="00222A59" w:rsidRDefault="0002384D" w:rsidP="00E228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222A59">
              <w:rPr>
                <w:rFonts w:ascii="Times New Roman" w:hAnsi="Times New Roman" w:cs="Times New Roman"/>
                <w:sz w:val="24"/>
                <w:szCs w:val="24"/>
              </w:rPr>
              <w:t>/June</w:t>
            </w:r>
          </w:p>
        </w:tc>
        <w:tc>
          <w:tcPr>
            <w:tcW w:w="694" w:type="pct"/>
            <w:vAlign w:val="center"/>
          </w:tcPr>
          <w:p w:rsidR="0002384D" w:rsidRPr="00222A59" w:rsidRDefault="00222A59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84D" w:rsidRPr="00222A59">
              <w:rPr>
                <w:rFonts w:ascii="Times New Roman" w:hAnsi="Times New Roman" w:cs="Times New Roman"/>
                <w:sz w:val="24"/>
                <w:szCs w:val="24"/>
              </w:rPr>
              <w:t xml:space="preserve"> weeks</w:t>
            </w:r>
          </w:p>
        </w:tc>
        <w:tc>
          <w:tcPr>
            <w:tcW w:w="479" w:type="pct"/>
            <w:vAlign w:val="center"/>
          </w:tcPr>
          <w:p w:rsidR="0002384D" w:rsidRPr="00222A59" w:rsidRDefault="0002384D" w:rsidP="00E82C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3" w:type="pct"/>
            <w:vAlign w:val="center"/>
          </w:tcPr>
          <w:p w:rsidR="00222A59" w:rsidRPr="00222A59" w:rsidRDefault="00222A59" w:rsidP="00222A5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b/>
                <w:sz w:val="24"/>
                <w:szCs w:val="24"/>
              </w:rPr>
              <w:t> Surface Area and Volume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Solve real-world and mathematical problems involving volume of cylinders, cones, and spheres</w:t>
            </w:r>
          </w:p>
          <w:p w:rsidR="00222A59" w:rsidRPr="00222A59" w:rsidRDefault="00222A59" w:rsidP="00222A59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Solve real-life and mathematical problems involving angle measure, area, surface area, and volume</w:t>
            </w:r>
          </w:p>
          <w:p w:rsidR="0002384D" w:rsidRPr="00222A59" w:rsidRDefault="00222A59" w:rsidP="00222A59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A59">
              <w:rPr>
                <w:rFonts w:ascii="Times New Roman" w:hAnsi="Times New Roman" w:cs="Times New Roman"/>
                <w:sz w:val="24"/>
                <w:szCs w:val="24"/>
              </w:rPr>
              <w:t>Investigate chance processes and develop, use, and evaluate probability models</w:t>
            </w:r>
          </w:p>
        </w:tc>
      </w:tr>
    </w:tbl>
    <w:p w:rsidR="00E82C20" w:rsidRPr="00222A59" w:rsidRDefault="00E82C20" w:rsidP="00E82C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E82C20" w:rsidRPr="00222A59" w:rsidSect="00E82C20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CD" w:rsidRDefault="001E24CD" w:rsidP="0002384D">
      <w:pPr>
        <w:spacing w:after="0" w:line="240" w:lineRule="auto"/>
      </w:pPr>
      <w:r>
        <w:separator/>
      </w:r>
    </w:p>
  </w:endnote>
  <w:endnote w:type="continuationSeparator" w:id="0">
    <w:p w:rsidR="001E24CD" w:rsidRDefault="001E24CD" w:rsidP="0002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4D" w:rsidRPr="0002384D" w:rsidRDefault="0002384D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Eighth</w:t>
    </w:r>
    <w:r w:rsidRPr="0002384D">
      <w:rPr>
        <w:rFonts w:ascii="Times New Roman" w:hAnsi="Times New Roman" w:cs="Times New Roman"/>
        <w:i/>
        <w:sz w:val="24"/>
        <w:szCs w:val="24"/>
      </w:rPr>
      <w:t xml:space="preserve"> Grade Mathematics Pacing Guide Timeline – Revised March 2013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CD" w:rsidRDefault="001E24CD" w:rsidP="0002384D">
      <w:pPr>
        <w:spacing w:after="0" w:line="240" w:lineRule="auto"/>
      </w:pPr>
      <w:r>
        <w:separator/>
      </w:r>
    </w:p>
  </w:footnote>
  <w:footnote w:type="continuationSeparator" w:id="0">
    <w:p w:rsidR="001E24CD" w:rsidRDefault="001E24CD" w:rsidP="0002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9F5"/>
    <w:multiLevelType w:val="hybridMultilevel"/>
    <w:tmpl w:val="DAD82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180A"/>
    <w:multiLevelType w:val="hybridMultilevel"/>
    <w:tmpl w:val="26502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14B4"/>
    <w:multiLevelType w:val="hybridMultilevel"/>
    <w:tmpl w:val="EDB253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61F15"/>
    <w:multiLevelType w:val="hybridMultilevel"/>
    <w:tmpl w:val="55FCF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72C3C"/>
    <w:multiLevelType w:val="hybridMultilevel"/>
    <w:tmpl w:val="7AF45636"/>
    <w:lvl w:ilvl="0" w:tplc="4B4E81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F57E1"/>
    <w:multiLevelType w:val="hybridMultilevel"/>
    <w:tmpl w:val="397CD94E"/>
    <w:lvl w:ilvl="0" w:tplc="4B4E81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A0951"/>
    <w:multiLevelType w:val="hybridMultilevel"/>
    <w:tmpl w:val="5894B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23917"/>
    <w:multiLevelType w:val="hybridMultilevel"/>
    <w:tmpl w:val="C1042CDA"/>
    <w:lvl w:ilvl="0" w:tplc="4B4E81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F04B3"/>
    <w:multiLevelType w:val="hybridMultilevel"/>
    <w:tmpl w:val="09DE0E5C"/>
    <w:lvl w:ilvl="0" w:tplc="4B4E81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57CCC"/>
    <w:multiLevelType w:val="hybridMultilevel"/>
    <w:tmpl w:val="05FCDC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45928"/>
    <w:multiLevelType w:val="hybridMultilevel"/>
    <w:tmpl w:val="471C80AA"/>
    <w:lvl w:ilvl="0" w:tplc="4B4E81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C4CB9"/>
    <w:multiLevelType w:val="hybridMultilevel"/>
    <w:tmpl w:val="A89AC890"/>
    <w:lvl w:ilvl="0" w:tplc="4B4E81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4A1B3E"/>
    <w:multiLevelType w:val="hybridMultilevel"/>
    <w:tmpl w:val="A2AAC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46D30"/>
    <w:multiLevelType w:val="hybridMultilevel"/>
    <w:tmpl w:val="321839F4"/>
    <w:lvl w:ilvl="0" w:tplc="4B4E81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560B0"/>
    <w:multiLevelType w:val="hybridMultilevel"/>
    <w:tmpl w:val="35F2044A"/>
    <w:lvl w:ilvl="0" w:tplc="4B4E81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67872"/>
    <w:multiLevelType w:val="hybridMultilevel"/>
    <w:tmpl w:val="30AEE448"/>
    <w:lvl w:ilvl="0" w:tplc="4B4E81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E2A81"/>
    <w:multiLevelType w:val="hybridMultilevel"/>
    <w:tmpl w:val="8CB46CAC"/>
    <w:lvl w:ilvl="0" w:tplc="4B4E81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3535D"/>
    <w:multiLevelType w:val="hybridMultilevel"/>
    <w:tmpl w:val="B5703516"/>
    <w:lvl w:ilvl="0" w:tplc="4B4E811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A52E4C"/>
    <w:multiLevelType w:val="hybridMultilevel"/>
    <w:tmpl w:val="C10A4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8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17"/>
  </w:num>
  <w:num w:numId="11">
    <w:abstractNumId w:val="15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16"/>
  </w:num>
  <w:num w:numId="17">
    <w:abstractNumId w:val="14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20"/>
    <w:rsid w:val="0002384D"/>
    <w:rsid w:val="00101D03"/>
    <w:rsid w:val="00105ADC"/>
    <w:rsid w:val="001124E7"/>
    <w:rsid w:val="001726EC"/>
    <w:rsid w:val="001E24CD"/>
    <w:rsid w:val="00222A59"/>
    <w:rsid w:val="00350387"/>
    <w:rsid w:val="00364D97"/>
    <w:rsid w:val="003A49A6"/>
    <w:rsid w:val="0045079D"/>
    <w:rsid w:val="0049287F"/>
    <w:rsid w:val="00610838"/>
    <w:rsid w:val="00651C73"/>
    <w:rsid w:val="007137B5"/>
    <w:rsid w:val="00814124"/>
    <w:rsid w:val="00832607"/>
    <w:rsid w:val="008D09A9"/>
    <w:rsid w:val="009A2B0E"/>
    <w:rsid w:val="009F12D3"/>
    <w:rsid w:val="00AA6311"/>
    <w:rsid w:val="00AF1E3F"/>
    <w:rsid w:val="00B2447C"/>
    <w:rsid w:val="00C43A29"/>
    <w:rsid w:val="00D01034"/>
    <w:rsid w:val="00D53899"/>
    <w:rsid w:val="00DA1884"/>
    <w:rsid w:val="00E22802"/>
    <w:rsid w:val="00E82C20"/>
    <w:rsid w:val="00EB497D"/>
    <w:rsid w:val="00F00640"/>
    <w:rsid w:val="00F5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C20"/>
    <w:pPr>
      <w:spacing w:after="0" w:line="240" w:lineRule="auto"/>
    </w:pPr>
  </w:style>
  <w:style w:type="table" w:styleId="TableGrid">
    <w:name w:val="Table Grid"/>
    <w:basedOn w:val="TableNormal"/>
    <w:uiPriority w:val="59"/>
    <w:rsid w:val="00E8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4D"/>
  </w:style>
  <w:style w:type="paragraph" w:styleId="Footer">
    <w:name w:val="footer"/>
    <w:basedOn w:val="Normal"/>
    <w:link w:val="FooterChar"/>
    <w:unhideWhenUsed/>
    <w:rsid w:val="0002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4D"/>
  </w:style>
  <w:style w:type="paragraph" w:styleId="BalloonText">
    <w:name w:val="Balloon Text"/>
    <w:basedOn w:val="Normal"/>
    <w:link w:val="BalloonTextChar"/>
    <w:uiPriority w:val="99"/>
    <w:semiHidden/>
    <w:unhideWhenUsed/>
    <w:rsid w:val="0002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C20"/>
    <w:pPr>
      <w:spacing w:after="0" w:line="240" w:lineRule="auto"/>
    </w:pPr>
  </w:style>
  <w:style w:type="table" w:styleId="TableGrid">
    <w:name w:val="Table Grid"/>
    <w:basedOn w:val="TableNormal"/>
    <w:uiPriority w:val="59"/>
    <w:rsid w:val="00E8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4D"/>
  </w:style>
  <w:style w:type="paragraph" w:styleId="Footer">
    <w:name w:val="footer"/>
    <w:basedOn w:val="Normal"/>
    <w:link w:val="FooterChar"/>
    <w:unhideWhenUsed/>
    <w:rsid w:val="00023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4D"/>
  </w:style>
  <w:style w:type="paragraph" w:styleId="BalloonText">
    <w:name w:val="Balloon Text"/>
    <w:basedOn w:val="Normal"/>
    <w:link w:val="BalloonTextChar"/>
    <w:uiPriority w:val="99"/>
    <w:semiHidden/>
    <w:unhideWhenUsed/>
    <w:rsid w:val="0002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0D864-7F0D-4EE3-8B24-D07011F3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Lauren</cp:lastModifiedBy>
  <cp:revision>2</cp:revision>
  <dcterms:created xsi:type="dcterms:W3CDTF">2013-05-16T14:36:00Z</dcterms:created>
  <dcterms:modified xsi:type="dcterms:W3CDTF">2013-05-16T14:36:00Z</dcterms:modified>
</cp:coreProperties>
</file>